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D8C2" w14:textId="77777777" w:rsidR="007A6E01" w:rsidRDefault="00D62F7F" w:rsidP="007A6E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 </w:t>
      </w:r>
      <w:r w:rsidR="007A6E01">
        <w:rPr>
          <w:rFonts w:ascii="Times New Roman" w:hAnsi="Times New Roman" w:cs="Times New Roman"/>
          <w:b/>
        </w:rPr>
        <w:t>ВАКАНТНОЇ ПОСАДИ</w:t>
      </w:r>
    </w:p>
    <w:p w14:paraId="704E59BB" w14:textId="483FD772" w:rsidR="00AA41B3" w:rsidRPr="00782232" w:rsidRDefault="00686B11" w:rsidP="007A6E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державної служби категорії «</w:t>
      </w:r>
      <w:r w:rsidR="00444D3B">
        <w:rPr>
          <w:rFonts w:ascii="Times New Roman" w:hAnsi="Times New Roman" w:cs="Times New Roman"/>
          <w:b/>
        </w:rPr>
        <w:t>Б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08D5488F" w14:textId="0CADC3C4" w:rsidR="00AA41B3" w:rsidRPr="006E471D" w:rsidRDefault="000D166E" w:rsidP="001330BA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04882240"/>
      <w:bookmarkStart w:id="1" w:name="_Hlk93394389"/>
      <w:r>
        <w:rPr>
          <w:rFonts w:ascii="Times New Roman" w:hAnsi="Times New Roman" w:cs="Times New Roman"/>
          <w:b/>
          <w:szCs w:val="28"/>
          <w:u w:val="single"/>
        </w:rPr>
        <w:t>н</w:t>
      </w:r>
      <w:r w:rsidR="00444D3B">
        <w:rPr>
          <w:rFonts w:ascii="Times New Roman" w:hAnsi="Times New Roman" w:cs="Times New Roman"/>
          <w:b/>
          <w:szCs w:val="28"/>
          <w:u w:val="single"/>
        </w:rPr>
        <w:t>ачальник юридичного</w:t>
      </w:r>
      <w:r w:rsidR="00F85A50" w:rsidRPr="00F85A50">
        <w:rPr>
          <w:rFonts w:ascii="Times New Roman" w:hAnsi="Times New Roman" w:cs="Times New Roman"/>
          <w:b/>
          <w:szCs w:val="28"/>
          <w:u w:val="single"/>
        </w:rPr>
        <w:t xml:space="preserve"> </w:t>
      </w:r>
      <w:bookmarkEnd w:id="0"/>
      <w:bookmarkEnd w:id="1"/>
      <w:r w:rsidRPr="000D166E">
        <w:rPr>
          <w:rFonts w:ascii="Times New Roman" w:hAnsi="Times New Roman" w:cs="Times New Roman"/>
          <w:b/>
          <w:szCs w:val="28"/>
          <w:u w:val="single"/>
        </w:rPr>
        <w:t>відділ</w:t>
      </w:r>
      <w:r>
        <w:rPr>
          <w:rFonts w:ascii="Times New Roman" w:hAnsi="Times New Roman" w:cs="Times New Roman"/>
          <w:b/>
          <w:szCs w:val="28"/>
          <w:u w:val="single"/>
        </w:rPr>
        <w:t xml:space="preserve">у </w:t>
      </w:r>
      <w:r w:rsidR="00A86840">
        <w:rPr>
          <w:rFonts w:ascii="Times New Roman" w:hAnsi="Times New Roman" w:cs="Times New Roman"/>
          <w:b/>
          <w:szCs w:val="28"/>
          <w:u w:val="single"/>
        </w:rPr>
        <w:t>апарату</w:t>
      </w:r>
      <w:r w:rsidR="00686B11" w:rsidRPr="006E471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86840">
        <w:rPr>
          <w:rFonts w:ascii="Times New Roman" w:hAnsi="Times New Roman" w:cs="Times New Roman"/>
          <w:b/>
          <w:bCs/>
          <w:u w:val="single"/>
        </w:rPr>
        <w:t>Державного аг</w:t>
      </w:r>
      <w:r w:rsidR="00686B11" w:rsidRPr="006E471D">
        <w:rPr>
          <w:rFonts w:ascii="Times New Roman" w:hAnsi="Times New Roman" w:cs="Times New Roman"/>
          <w:b/>
          <w:bCs/>
          <w:u w:val="single"/>
        </w:rPr>
        <w:t>ен</w:t>
      </w:r>
      <w:r w:rsidR="00A86840">
        <w:rPr>
          <w:rFonts w:ascii="Times New Roman" w:hAnsi="Times New Roman" w:cs="Times New Roman"/>
          <w:b/>
          <w:bCs/>
          <w:u w:val="single"/>
        </w:rPr>
        <w:t>тства України з питань кіно</w:t>
      </w:r>
    </w:p>
    <w:p w14:paraId="794D3F88" w14:textId="77777777" w:rsidR="00AA41B3" w:rsidRPr="00782232" w:rsidRDefault="00AA41B3" w:rsidP="001330BA">
      <w:pPr>
        <w:jc w:val="center"/>
        <w:rPr>
          <w:rFonts w:ascii="Times New Roman" w:eastAsia="Calibri" w:hAnsi="Times New Roman" w:cs="Times New Roman"/>
          <w:b/>
          <w:spacing w:val="-2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6E471D" w:rsidRPr="00782232" w14:paraId="2980F980" w14:textId="77777777" w:rsidTr="00656FBE">
        <w:trPr>
          <w:trHeight w:val="6796"/>
        </w:trPr>
        <w:tc>
          <w:tcPr>
            <w:tcW w:w="3330" w:type="dxa"/>
            <w:gridSpan w:val="2"/>
          </w:tcPr>
          <w:p w14:paraId="039037B6" w14:textId="77777777" w:rsidR="006E471D" w:rsidRPr="00782232" w:rsidRDefault="006E471D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55F6D07F" w14:textId="77777777" w:rsidR="00444D3B" w:rsidRPr="00444D3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444D3B">
              <w:rPr>
                <w:rFonts w:ascii="Times New Roman" w:hAnsi="Times New Roman" w:cs="Times New Roman"/>
              </w:rPr>
              <w:t>організовує і бере участь у забезпеченні реалізації державної правової політики у галузі кінематографії, захисті законних інтересів Держкіно;</w:t>
            </w:r>
          </w:p>
          <w:p w14:paraId="78A97C2A" w14:textId="77777777" w:rsidR="00444D3B" w:rsidRPr="00444D3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444D3B">
              <w:rPr>
                <w:rFonts w:ascii="Times New Roman" w:hAnsi="Times New Roman" w:cs="Times New Roman"/>
              </w:rPr>
              <w:t>забезпечує правильне застосування законодавства у Держкіно, інформує керівництво про необхідність вжиття заходів до скасування актів, прийнятих з порушенням законодавства;</w:t>
            </w:r>
          </w:p>
          <w:p w14:paraId="190D43E8" w14:textId="55C2E5F8" w:rsidR="00444D3B" w:rsidRPr="00444D3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444D3B">
              <w:rPr>
                <w:rFonts w:ascii="Times New Roman" w:hAnsi="Times New Roman" w:cs="Times New Roman"/>
              </w:rPr>
              <w:t>організовує і проводить семінари, інші заняття з правових питань із працівниками Держкіно;</w:t>
            </w:r>
          </w:p>
          <w:p w14:paraId="2CF2DD72" w14:textId="77777777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разом із відповідними структурними підрозділами сприяє правильному застосуванню законодавства про працю, запобіганню безгосподарності, непродуктивним витратам, бере участь у проведенні аналізу причин їх виникнення і підготовці документів про відшкодування збитків;</w:t>
            </w:r>
          </w:p>
          <w:p w14:paraId="7C2620CC" w14:textId="77777777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бере участь у розгляді матеріалів за наслідками перевірок, ревізій, інвентаризацій, дає правові висновки за фактами виявлених порушень;</w:t>
            </w:r>
          </w:p>
          <w:p w14:paraId="5DC52FC3" w14:textId="1C5A792D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представляє в установленому законодавством порядку інтереси Держкіно в судах та інших органах під час розгляду правових питань і спорів; вносить пропозиції керівництву Держкіно про притягнення до відповідальності працівників, з вини яких заподіяна шкода;</w:t>
            </w:r>
          </w:p>
          <w:p w14:paraId="70C63D34" w14:textId="77777777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вживає заходів до впровадження кращих форм і методів діяльності Відділу та до реалізації рекомендацій органів юстиції;</w:t>
            </w:r>
          </w:p>
          <w:p w14:paraId="0026ED47" w14:textId="55E77E80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аналізує матеріали, що надійшли від правоохоронних і контролюючих органів, результати претензійної і позовної роботи, дані статистичної звітності, що характеризують стан законності в діяльності Держкіно;</w:t>
            </w:r>
          </w:p>
          <w:p w14:paraId="70697A28" w14:textId="77777777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перевіряє відповідність законодавству проектів наказів та інших нормативних актів, що подаються на підпис керівництва, візує їх за наявності віз керівників заінтересованих структурних підрозділів або осіб, що їх заміщують.</w:t>
            </w:r>
          </w:p>
          <w:p w14:paraId="625296E1" w14:textId="77777777" w:rsidR="00444D3B" w:rsidRPr="00BA2F9B" w:rsidRDefault="00444D3B" w:rsidP="00BA2F9B">
            <w:pPr>
              <w:widowControl/>
              <w:numPr>
                <w:ilvl w:val="2"/>
                <w:numId w:val="25"/>
              </w:numPr>
              <w:tabs>
                <w:tab w:val="left" w:pos="1240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вносить керівництву Держкіно України пропозиції щодо подання нормативного акта до Мін’юсту для державної реєстрації, якщо цей акт зачіпає права, свободи, законні інтереси громадян або має міжвідомчий характер;</w:t>
            </w:r>
          </w:p>
          <w:p w14:paraId="157331BF" w14:textId="7BEF2EBE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951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 xml:space="preserve">розробляє та бере участь у розробці проектів актів законодавства, міжнародних договорів, господарських договорів (контрактів), адаптації законодавства України до законодавства Європейського Союзу, розглядає проекти нормативних актів, які надійшли для погодження, </w:t>
            </w:r>
            <w:r w:rsidRPr="00BA2F9B">
              <w:rPr>
                <w:rFonts w:ascii="Times New Roman" w:hAnsi="Times New Roman" w:cs="Times New Roman"/>
              </w:rPr>
              <w:lastRenderedPageBreak/>
              <w:t>з питань, що належать до компетенції Держкіно, готує проекти письмових висновків чи зауважень до них;</w:t>
            </w:r>
          </w:p>
          <w:p w14:paraId="7F483776" w14:textId="1428A4D1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з використанням сучасних технічних засобів проводить інформаційно-довідкову роботу із законодавства, готує керівництву Держкіно довідкові матеріали із законодавства, дає працівникам Держкіно консультації з правових питань;</w:t>
            </w:r>
          </w:p>
          <w:p w14:paraId="1084AA39" w14:textId="77777777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разом з відповідними структурними підрозділами узагальнює практику застосування законодавства в галузі, готує пропозиції щодо його вдосконалення, подає їх на розгляд керівництва для вирішення питання стосовно необхідності підготовки проекту акта законодавства та внесення його в установленому порядку до державного органу, уповноваженого приймати такі акти;</w:t>
            </w:r>
          </w:p>
          <w:p w14:paraId="4C830607" w14:textId="77777777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здійснює у межах своєї компетенції реалізацію державної політики в галузі кінематографії;</w:t>
            </w:r>
          </w:p>
          <w:p w14:paraId="598B12A8" w14:textId="77777777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проводить разом з іншими структурними підрозділами роботу для перегляду відомчих нормативних актів з метою приведення їх у відповідність із законодавством, готує пропозиції щодо внесення до них змін і доповнень чи визнання їх такими, що втратили чинність;</w:t>
            </w:r>
          </w:p>
          <w:p w14:paraId="4757A83F" w14:textId="1B0BF2A7" w:rsidR="00444D3B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організує облік законодавчих та нормативних документів які розробляються Держкіно або тих, що погоджуються з Держкіно;</w:t>
            </w:r>
          </w:p>
          <w:p w14:paraId="1C66A97E" w14:textId="2052EE8D" w:rsidR="00A86840" w:rsidRPr="00BA2F9B" w:rsidRDefault="00444D3B" w:rsidP="00517D5D">
            <w:pPr>
              <w:widowControl/>
              <w:numPr>
                <w:ilvl w:val="2"/>
                <w:numId w:val="25"/>
              </w:numPr>
              <w:tabs>
                <w:tab w:val="left" w:pos="1093"/>
              </w:tabs>
              <w:spacing w:before="100" w:beforeAutospacing="1" w:after="100" w:afterAutospacing="1"/>
              <w:ind w:left="103" w:firstLine="0"/>
              <w:jc w:val="both"/>
              <w:rPr>
                <w:rFonts w:ascii="Times New Roman" w:hAnsi="Times New Roman" w:cs="Times New Roman"/>
              </w:rPr>
            </w:pPr>
            <w:r w:rsidRPr="00BA2F9B">
              <w:rPr>
                <w:rFonts w:ascii="Times New Roman" w:hAnsi="Times New Roman" w:cs="Times New Roman"/>
              </w:rPr>
              <w:t>розглядає пропозиції, заяви, скарги громадян, надає роз'яснення, веде прийом громадян з питань, що належать до компетенції Відділу.</w:t>
            </w:r>
          </w:p>
        </w:tc>
      </w:tr>
      <w:tr w:rsidR="0076270F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1BBDE035" w:rsidR="007A6E01" w:rsidRPr="0076270F" w:rsidRDefault="0076270F" w:rsidP="00EB0556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6270F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>
              <w:rPr>
                <w:rFonts w:ascii="Times New Roman" w:hAnsi="Times New Roman" w:cs="Times New Roman"/>
              </w:rPr>
              <w:t>ей 50-</w:t>
            </w:r>
            <w:r w:rsidRPr="0076270F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B54AA5">
              <w:rPr>
                <w:rFonts w:ascii="Times New Roman" w:hAnsi="Times New Roman" w:cs="Times New Roman"/>
              </w:rPr>
              <w:t>»</w:t>
            </w:r>
            <w:r w:rsidR="00A07621">
              <w:rPr>
                <w:rFonts w:ascii="Times New Roman" w:hAnsi="Times New Roman" w:cs="Times New Roman"/>
              </w:rPr>
              <w:t xml:space="preserve"> та </w:t>
            </w:r>
            <w:r w:rsidRPr="0076270F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A07621">
              <w:rPr>
                <w:rFonts w:ascii="Times New Roman" w:hAnsi="Times New Roman" w:cs="Times New Roman"/>
              </w:rPr>
              <w:t xml:space="preserve"> </w:t>
            </w:r>
            <w:r w:rsidRPr="0076270F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92FF6F4" w14:textId="77777777" w:rsidTr="001330BA">
        <w:trPr>
          <w:trHeight w:val="845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496B002E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50C0532" w14:textId="30B83D75" w:rsidR="007A6E01" w:rsidRPr="0076270F" w:rsidRDefault="0076270F" w:rsidP="00EB0556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A07621">
              <w:t>);</w:t>
            </w:r>
          </w:p>
          <w:p w14:paraId="123618A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3" w:name="n25"/>
            <w:bookmarkEnd w:id="3"/>
            <w:r w:rsidRPr="00A07621">
              <w:t>громадянина України;</w:t>
            </w:r>
          </w:p>
          <w:p w14:paraId="405D1530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</w:t>
            </w:r>
            <w:r w:rsidRPr="00A07621">
              <w:lastRenderedPageBreak/>
              <w:t>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14:paraId="4E02ADB3" w14:textId="48736FF2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  <w:r w:rsidR="003D79B0">
              <w:t>;</w:t>
            </w:r>
          </w:p>
          <w:p w14:paraId="29E59851" w14:textId="77777777" w:rsidR="000D166E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050BA5DB" w14:textId="77777777" w:rsidR="000D166E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0D166E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040104D8" w14:textId="000CC5C4" w:rsidR="00F1305F" w:rsidRPr="00A07621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0D166E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3EC4F952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</w:t>
            </w:r>
            <w:r w:rsidR="000D166E">
              <w:rPr>
                <w:shd w:val="clear" w:color="auto" w:fill="FFFFFF"/>
              </w:rPr>
              <w:t xml:space="preserve"> державною мовою</w:t>
            </w:r>
            <w:r w:rsidRPr="00A07621">
              <w:rPr>
                <w:shd w:val="clear" w:color="auto" w:fill="FFFFFF"/>
              </w:rPr>
              <w:t xml:space="preserve"> (за наявності).</w:t>
            </w:r>
          </w:p>
          <w:p w14:paraId="1E1DAA3F" w14:textId="7318EDC7" w:rsidR="00F1305F" w:rsidRPr="00A07621" w:rsidRDefault="00F1305F" w:rsidP="00F1305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7ED2CB3" w14:textId="29747E6D" w:rsidR="007A6E01" w:rsidRPr="00A07621" w:rsidRDefault="00F1305F" w:rsidP="003D79B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A07621">
              <w:t xml:space="preserve">Документи приймаються </w:t>
            </w:r>
            <w:r w:rsidRPr="00A07621">
              <w:rPr>
                <w:b/>
                <w:bCs/>
              </w:rPr>
              <w:t xml:space="preserve">до </w:t>
            </w:r>
            <w:r w:rsidR="00B665B2">
              <w:rPr>
                <w:b/>
                <w:bCs/>
              </w:rPr>
              <w:t>1</w:t>
            </w:r>
            <w:r w:rsidR="0021778E">
              <w:rPr>
                <w:b/>
                <w:bCs/>
              </w:rPr>
              <w:t>6</w:t>
            </w:r>
            <w:r w:rsidR="00B665B2">
              <w:rPr>
                <w:b/>
                <w:bCs/>
              </w:rPr>
              <w:t xml:space="preserve"> </w:t>
            </w:r>
            <w:r w:rsidR="003D79B0">
              <w:rPr>
                <w:b/>
                <w:bCs/>
              </w:rPr>
              <w:t>вересня</w:t>
            </w:r>
            <w:r w:rsidRPr="004D1607">
              <w:rPr>
                <w:b/>
                <w:bCs/>
              </w:rPr>
              <w:t xml:space="preserve"> </w:t>
            </w:r>
            <w:r w:rsidRPr="00DA11A4">
              <w:rPr>
                <w:b/>
                <w:bCs/>
              </w:rPr>
              <w:t>202</w:t>
            </w:r>
            <w:r w:rsidR="00B665B2">
              <w:rPr>
                <w:b/>
                <w:bCs/>
              </w:rPr>
              <w:t>3</w:t>
            </w:r>
            <w:r w:rsidRPr="00DA11A4">
              <w:rPr>
                <w:b/>
                <w:bCs/>
              </w:rPr>
              <w:t xml:space="preserve"> року</w:t>
            </w:r>
            <w:r w:rsidRPr="00DA11A4">
              <w:t xml:space="preserve"> на </w:t>
            </w:r>
            <w:r w:rsidR="00A07621" w:rsidRPr="00DA11A4">
              <w:rPr>
                <w:b/>
                <w:bCs/>
              </w:rPr>
              <w:t>електронну</w:t>
            </w:r>
            <w:r w:rsidRPr="00DA11A4">
              <w:rPr>
                <w:b/>
                <w:bCs/>
              </w:rPr>
              <w:t xml:space="preserve"> адресу:</w:t>
            </w:r>
            <w:r w:rsidR="00A07621" w:rsidRPr="00DA11A4">
              <w:t xml:space="preserve"> </w:t>
            </w:r>
            <w:hyperlink r:id="rId8" w:history="1">
              <w:r w:rsidR="003D79B0" w:rsidRPr="00C623D2">
                <w:rPr>
                  <w:rStyle w:val="ae"/>
                  <w:b/>
                  <w:bCs/>
                  <w:lang w:val="en-US"/>
                </w:rPr>
                <w:t>info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@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usfa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.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gov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.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ua</w:t>
              </w:r>
            </w:hyperlink>
            <w:r w:rsidRPr="00A07621">
              <w:t xml:space="preserve"> </w:t>
            </w:r>
          </w:p>
        </w:tc>
      </w:tr>
      <w:tr w:rsidR="00A07621" w:rsidRPr="00782232" w14:paraId="491831DE" w14:textId="77777777" w:rsidTr="001330BA">
        <w:trPr>
          <w:trHeight w:val="1449"/>
        </w:trPr>
        <w:tc>
          <w:tcPr>
            <w:tcW w:w="3330" w:type="dxa"/>
            <w:gridSpan w:val="2"/>
          </w:tcPr>
          <w:p w14:paraId="5D418469" w14:textId="69CEA950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телефону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052A946A" w14:textId="6AA1B717" w:rsidR="00A07621" w:rsidRPr="003D79B0" w:rsidRDefault="003D79B0" w:rsidP="00A07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Бударін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Миколайович</w:t>
            </w:r>
            <w:proofErr w:type="spellEnd"/>
          </w:p>
          <w:p w14:paraId="4D8C5902" w14:textId="77777777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  <w:p w14:paraId="1C3F8BE7" w14:textId="7D03BC19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 xml:space="preserve">(044) </w:t>
            </w:r>
            <w:r w:rsidR="003D79B0">
              <w:rPr>
                <w:rFonts w:ascii="Times New Roman" w:hAnsi="Times New Roman" w:cs="Times New Roman"/>
              </w:rPr>
              <w:t>334</w:t>
            </w:r>
            <w:r w:rsidRPr="00A07621">
              <w:rPr>
                <w:rFonts w:ascii="Times New Roman" w:hAnsi="Times New Roman" w:cs="Times New Roman"/>
              </w:rPr>
              <w:t>-</w:t>
            </w:r>
            <w:r w:rsidR="003D79B0">
              <w:rPr>
                <w:rFonts w:ascii="Times New Roman" w:hAnsi="Times New Roman" w:cs="Times New Roman"/>
              </w:rPr>
              <w:t>42</w:t>
            </w:r>
            <w:r w:rsidRPr="00A07621">
              <w:rPr>
                <w:rFonts w:ascii="Times New Roman" w:hAnsi="Times New Roman" w:cs="Times New Roman"/>
              </w:rPr>
              <w:t>-</w:t>
            </w:r>
            <w:r w:rsidR="003D79B0">
              <w:rPr>
                <w:rFonts w:ascii="Times New Roman" w:hAnsi="Times New Roman" w:cs="Times New Roman"/>
              </w:rPr>
              <w:t>40</w:t>
            </w:r>
          </w:p>
          <w:p w14:paraId="3581A15D" w14:textId="38424126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1778E" w:rsidRPr="00782232" w14:paraId="0C400317" w14:textId="77777777" w:rsidTr="001330BA">
        <w:tc>
          <w:tcPr>
            <w:tcW w:w="675" w:type="dxa"/>
          </w:tcPr>
          <w:p w14:paraId="5F20D48F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03BFB136" w:rsidR="0021778E" w:rsidRPr="004E4C1E" w:rsidRDefault="004E4C1E" w:rsidP="004E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1778E" w:rsidRPr="004E4C1E">
              <w:rPr>
                <w:rFonts w:ascii="Times New Roman" w:hAnsi="Times New Roman" w:cs="Times New Roman"/>
              </w:rPr>
              <w:t>ища освіта за освітнім ступенем не нижче магістра у галузі знань «Право»</w:t>
            </w:r>
          </w:p>
        </w:tc>
      </w:tr>
      <w:tr w:rsidR="0021778E" w:rsidRPr="00782232" w14:paraId="4712D3D6" w14:textId="77777777" w:rsidTr="001330BA">
        <w:tc>
          <w:tcPr>
            <w:tcW w:w="675" w:type="dxa"/>
          </w:tcPr>
          <w:p w14:paraId="0EC33CD6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3034F7F5" w:rsidR="0021778E" w:rsidRPr="00900BCD" w:rsidRDefault="004E4C1E" w:rsidP="004E4C1E">
            <w:pPr>
              <w:rPr>
                <w:rFonts w:ascii="Times New Roman" w:hAnsi="Times New Roman" w:cs="Times New Roman"/>
              </w:rPr>
            </w:pPr>
            <w:r w:rsidRPr="004E4C1E">
              <w:rPr>
                <w:rFonts w:ascii="Times New Roman" w:hAnsi="Times New Roman" w:cs="Times New Roman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21778E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1778E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1778E" w:rsidRPr="00782232" w14:paraId="788CD8DA" w14:textId="77777777" w:rsidTr="001330BA">
        <w:tc>
          <w:tcPr>
            <w:tcW w:w="675" w:type="dxa"/>
          </w:tcPr>
          <w:p w14:paraId="05E32515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1778E" w:rsidRPr="00782232" w14:paraId="038205E3" w14:textId="77777777" w:rsidTr="001330BA">
        <w:tc>
          <w:tcPr>
            <w:tcW w:w="675" w:type="dxa"/>
          </w:tcPr>
          <w:p w14:paraId="4E681815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234C3079" w14:textId="66FBA9B7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Ефективність аналізу та висновків</w:t>
            </w:r>
          </w:p>
        </w:tc>
        <w:tc>
          <w:tcPr>
            <w:tcW w:w="6310" w:type="dxa"/>
          </w:tcPr>
          <w:p w14:paraId="3AE02FE7" w14:textId="5DBF128A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швидко сприймати, відповідати, обробляти та узагальнювати інформацію;</w:t>
            </w:r>
          </w:p>
          <w:p w14:paraId="2D74C651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встановлювати логічні взаємозв’язки;</w:t>
            </w:r>
          </w:p>
          <w:p w14:paraId="2EC62B90" w14:textId="6CAA8C7D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робити коректні висновки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778E" w:rsidRPr="00782232" w14:paraId="03C698D9" w14:textId="77777777" w:rsidTr="001330BA">
        <w:tc>
          <w:tcPr>
            <w:tcW w:w="675" w:type="dxa"/>
          </w:tcPr>
          <w:p w14:paraId="2E288F63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5118C19" w14:textId="5F4EEEAF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Комунікація та взаємодія</w:t>
            </w:r>
          </w:p>
        </w:tc>
        <w:tc>
          <w:tcPr>
            <w:tcW w:w="6310" w:type="dxa"/>
          </w:tcPr>
          <w:p w14:paraId="6C24A059" w14:textId="0CCCEBB2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вміння слухати та сприймати думки;</w:t>
            </w:r>
          </w:p>
          <w:p w14:paraId="56865DAF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вміння дослухатися до думки, чітко висловлюватися (усно та письмово);</w:t>
            </w:r>
          </w:p>
          <w:p w14:paraId="5AFA6FA0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 xml:space="preserve">готовність ділитися досвідом </w:t>
            </w:r>
            <w:proofErr w:type="spellStart"/>
            <w:r w:rsidRPr="00E2100C">
              <w:rPr>
                <w:rFonts w:ascii="Times New Roman" w:eastAsia="Times New Roman" w:hAnsi="Times New Roman" w:cs="Times New Roman"/>
              </w:rPr>
              <w:t>таідеями</w:t>
            </w:r>
            <w:proofErr w:type="spellEnd"/>
            <w:r w:rsidRPr="00E2100C">
              <w:rPr>
                <w:rFonts w:ascii="Times New Roman" w:eastAsia="Times New Roman" w:hAnsi="Times New Roman" w:cs="Times New Roman"/>
              </w:rPr>
              <w:t>, відкритість у обміні інформацією;</w:t>
            </w:r>
          </w:p>
          <w:p w14:paraId="74A1F1CF" w14:textId="34506E93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орієнтація на командний результат.</w:t>
            </w:r>
          </w:p>
        </w:tc>
      </w:tr>
      <w:tr w:rsidR="0021778E" w:rsidRPr="00782232" w14:paraId="260CD47F" w14:textId="77777777" w:rsidTr="00AB508D">
        <w:trPr>
          <w:trHeight w:val="997"/>
        </w:trPr>
        <w:tc>
          <w:tcPr>
            <w:tcW w:w="675" w:type="dxa"/>
          </w:tcPr>
          <w:p w14:paraId="74E2800A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3056FD37" w14:textId="53F26F45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Досягнення результатів</w:t>
            </w:r>
          </w:p>
        </w:tc>
        <w:tc>
          <w:tcPr>
            <w:tcW w:w="6310" w:type="dxa"/>
          </w:tcPr>
          <w:p w14:paraId="46D1FD51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чітке розуміння своєї посади;</w:t>
            </w:r>
          </w:p>
          <w:p w14:paraId="3C5D275E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чітке бачення результату;</w:t>
            </w:r>
          </w:p>
          <w:p w14:paraId="349A7F03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сфокусовані зусилля для досягнення результату;</w:t>
            </w:r>
          </w:p>
          <w:p w14:paraId="309E8EB9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запобігання та ефективне подолання перешкод;</w:t>
            </w:r>
          </w:p>
          <w:p w14:paraId="3C84A9DB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навички планування своєї роботи;</w:t>
            </w:r>
          </w:p>
          <w:p w14:paraId="31B273AF" w14:textId="684CFA95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 xml:space="preserve">дисципліна та відповідальність за виконання своїх </w:t>
            </w:r>
            <w:r w:rsidRPr="00E2100C">
              <w:rPr>
                <w:rFonts w:ascii="Times New Roman" w:eastAsia="Times New Roman" w:hAnsi="Times New Roman" w:cs="Times New Roman"/>
              </w:rPr>
              <w:lastRenderedPageBreak/>
              <w:t>задач.</w:t>
            </w:r>
          </w:p>
        </w:tc>
      </w:tr>
      <w:tr w:rsidR="0021778E" w:rsidRPr="00782232" w14:paraId="44D4F6B6" w14:textId="77777777" w:rsidTr="009E3AAB">
        <w:trPr>
          <w:trHeight w:val="1281"/>
        </w:trPr>
        <w:tc>
          <w:tcPr>
            <w:tcW w:w="675" w:type="dxa"/>
          </w:tcPr>
          <w:p w14:paraId="2FCAC95B" w14:textId="7F05E866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55" w:type="dxa"/>
          </w:tcPr>
          <w:p w14:paraId="119B831A" w14:textId="0B1A9192" w:rsidR="0021778E" w:rsidRDefault="0021778E" w:rsidP="0021778E">
            <w:pPr>
              <w:rPr>
                <w:rFonts w:ascii="Arial" w:hAnsi="Arial" w:cs="Arial"/>
                <w:sz w:val="23"/>
                <w:szCs w:val="23"/>
                <w:shd w:val="clear" w:color="auto" w:fill="D0EAF4"/>
              </w:rPr>
            </w:pPr>
            <w:r w:rsidRPr="00E2100C">
              <w:rPr>
                <w:rFonts w:ascii="Times New Roman" w:hAnsi="Times New Roman" w:cs="Times New Roman"/>
              </w:rPr>
              <w:t>Стресостійкість</w:t>
            </w:r>
          </w:p>
        </w:tc>
        <w:tc>
          <w:tcPr>
            <w:tcW w:w="6310" w:type="dxa"/>
          </w:tcPr>
          <w:p w14:paraId="6A1D3F55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розуміння своїх емоцій та емоцій співрозмовника;</w:t>
            </w:r>
          </w:p>
          <w:p w14:paraId="3F134810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управління своїми емоціями;</w:t>
            </w:r>
          </w:p>
          <w:p w14:paraId="16012429" w14:textId="5BDFEA4D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оптимізм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778E" w:rsidRPr="00782232" w14:paraId="4FEB185A" w14:textId="77777777" w:rsidTr="009E3AAB">
        <w:trPr>
          <w:trHeight w:val="1281"/>
        </w:trPr>
        <w:tc>
          <w:tcPr>
            <w:tcW w:w="675" w:type="dxa"/>
          </w:tcPr>
          <w:p w14:paraId="4F0C13F9" w14:textId="781FCA75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5" w:type="dxa"/>
          </w:tcPr>
          <w:p w14:paraId="1D670469" w14:textId="3EC0E125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Мотивація</w:t>
            </w:r>
          </w:p>
        </w:tc>
        <w:tc>
          <w:tcPr>
            <w:tcW w:w="6310" w:type="dxa"/>
          </w:tcPr>
          <w:p w14:paraId="6DA9761D" w14:textId="77777777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Arial" w:hAnsi="Arial" w:cs="Arial"/>
                <w:shd w:val="clear" w:color="auto" w:fill="EAF7FC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чітке бачення своєї місії на обраній посаді в Держкіно;</w:t>
            </w:r>
          </w:p>
          <w:p w14:paraId="1420F887" w14:textId="3BE8416E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Arial" w:hAnsi="Arial" w:cs="Arial"/>
                <w:shd w:val="clear" w:color="auto" w:fill="EAF7FC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розуміння ключових чинників, які спонукають до зайняття обраної посади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778E" w:rsidRPr="00782232" w14:paraId="301D6067" w14:textId="77777777" w:rsidTr="009E3AAB">
        <w:trPr>
          <w:trHeight w:val="1281"/>
        </w:trPr>
        <w:tc>
          <w:tcPr>
            <w:tcW w:w="675" w:type="dxa"/>
          </w:tcPr>
          <w:p w14:paraId="05553957" w14:textId="1843DC0A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5" w:type="dxa"/>
          </w:tcPr>
          <w:p w14:paraId="318565B8" w14:textId="4BDCC4B3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Абстрактне мислення</w:t>
            </w:r>
          </w:p>
        </w:tc>
        <w:tc>
          <w:tcPr>
            <w:tcW w:w="6310" w:type="dxa"/>
          </w:tcPr>
          <w:p w14:paraId="1AFCB3C9" w14:textId="77777777" w:rsidR="0021778E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до логічного мислення;</w:t>
            </w:r>
          </w:p>
          <w:p w14:paraId="659C16A3" w14:textId="19016466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вміння встановлювати причино - наслідкові зв’язки.</w:t>
            </w:r>
          </w:p>
        </w:tc>
      </w:tr>
      <w:tr w:rsidR="0021778E" w:rsidRPr="00782232" w14:paraId="780E84A0" w14:textId="77777777" w:rsidTr="009E3AAB">
        <w:trPr>
          <w:trHeight w:val="1281"/>
        </w:trPr>
        <w:tc>
          <w:tcPr>
            <w:tcW w:w="675" w:type="dxa"/>
          </w:tcPr>
          <w:p w14:paraId="36C53B5A" w14:textId="7F6978B9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5" w:type="dxa"/>
          </w:tcPr>
          <w:p w14:paraId="4782C409" w14:textId="2EB46D22" w:rsidR="0021778E" w:rsidRPr="00E2100C" w:rsidRDefault="0021778E" w:rsidP="0021778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Вербальне мислення</w:t>
            </w:r>
          </w:p>
        </w:tc>
        <w:tc>
          <w:tcPr>
            <w:tcW w:w="6310" w:type="dxa"/>
          </w:tcPr>
          <w:p w14:paraId="7EA76D06" w14:textId="631AA47A" w:rsidR="0021778E" w:rsidRPr="00E2100C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здатність розуміти та працювати з текстовою інформацією.</w:t>
            </w:r>
          </w:p>
        </w:tc>
      </w:tr>
      <w:tr w:rsidR="0021778E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21778E" w:rsidRPr="00782232" w:rsidRDefault="0021778E" w:rsidP="0021778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1778E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21778E" w:rsidRPr="00782232" w:rsidRDefault="0021778E" w:rsidP="0021778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21778E" w:rsidRPr="00782232" w:rsidRDefault="0021778E" w:rsidP="0021778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21778E" w:rsidRPr="00782232" w14:paraId="5DF6EA55" w14:textId="77777777" w:rsidTr="00656FBE">
        <w:trPr>
          <w:trHeight w:val="1511"/>
        </w:trPr>
        <w:tc>
          <w:tcPr>
            <w:tcW w:w="675" w:type="dxa"/>
          </w:tcPr>
          <w:p w14:paraId="6BE4922E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21778E" w:rsidRPr="00900BCD" w:rsidRDefault="0021778E" w:rsidP="0021778E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21778E" w:rsidRPr="00900BCD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21778E" w:rsidRPr="00900BCD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3C26CA4C" w:rsidR="0021778E" w:rsidRPr="00900BCD" w:rsidRDefault="0021778E" w:rsidP="0021778E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21778E" w:rsidRPr="00782232" w14:paraId="33CF2078" w14:textId="77777777" w:rsidTr="006E471D">
        <w:trPr>
          <w:trHeight w:val="289"/>
        </w:trPr>
        <w:tc>
          <w:tcPr>
            <w:tcW w:w="675" w:type="dxa"/>
          </w:tcPr>
          <w:p w14:paraId="6488A7B4" w14:textId="77777777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21778E" w:rsidRPr="00782232" w:rsidRDefault="0021778E" w:rsidP="0021778E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36613AE" w14:textId="77777777" w:rsidR="0021778E" w:rsidRPr="00AE1A7D" w:rsidRDefault="0021778E" w:rsidP="0021778E">
            <w:pPr>
              <w:rPr>
                <w:rFonts w:ascii="Times New Roman" w:hAnsi="Times New Roman" w:cs="Times New Roman"/>
              </w:rPr>
            </w:pPr>
            <w:r w:rsidRPr="00AE1A7D">
              <w:rPr>
                <w:rFonts w:ascii="Times New Roman" w:hAnsi="Times New Roman" w:cs="Times New Roman"/>
                <w:u w:val="single"/>
              </w:rPr>
              <w:t>Знання</w:t>
            </w:r>
            <w:r w:rsidRPr="00AE1A7D">
              <w:rPr>
                <w:rFonts w:ascii="Times New Roman" w:hAnsi="Times New Roman" w:cs="Times New Roman"/>
              </w:rPr>
              <w:t>:</w:t>
            </w:r>
          </w:p>
          <w:p w14:paraId="2669FEAE" w14:textId="77777777" w:rsidR="00AB508D" w:rsidRDefault="00AB508D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центральні органи виконавчої влади»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28A11DB6" w14:textId="77777777" w:rsidR="0021778E" w:rsidRPr="001F3B76" w:rsidRDefault="0021778E" w:rsidP="00AB508D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1F3B76">
              <w:rPr>
                <w:rFonts w:ascii="Times New Roman" w:hAnsi="Times New Roman"/>
              </w:rPr>
              <w:t>Закон України “Про звернення громадян”;</w:t>
            </w:r>
          </w:p>
          <w:p w14:paraId="47FD8D3C" w14:textId="77777777" w:rsidR="0021778E" w:rsidRPr="001F3B76" w:rsidRDefault="0021778E" w:rsidP="00AB508D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1F3B76">
              <w:rPr>
                <w:rFonts w:ascii="Times New Roman" w:hAnsi="Times New Roman"/>
              </w:rPr>
              <w:t>Закон України “Про доступ до публічної інформації”;</w:t>
            </w:r>
          </w:p>
          <w:p w14:paraId="7EB6B72D" w14:textId="14A68C64" w:rsidR="0021778E" w:rsidRPr="000A01D5" w:rsidRDefault="0021778E" w:rsidP="00AB508D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Закон України “Про інформацію”;</w:t>
            </w:r>
          </w:p>
          <w:p w14:paraId="49C055A3" w14:textId="77777777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 xml:space="preserve">Закон України «Про Кабінет Міністрів України»; </w:t>
            </w:r>
          </w:p>
          <w:p w14:paraId="536D42FD" w14:textId="47685C40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кінематографію»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3CC9E85D" w14:textId="1D5584A3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державну підтримку кінематографії в Україні»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22BE0F29" w14:textId="52B82B2A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культуру»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3A53F42E" w14:textId="5D99C6E2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статус народного депутата»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1BFF8706" w14:textId="4C21DF37" w:rsidR="0021778E" w:rsidRDefault="0021778E" w:rsidP="00AB508D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адвокат</w:t>
            </w:r>
            <w:r>
              <w:rPr>
                <w:rFonts w:ascii="Times New Roman" w:hAnsi="Times New Roman"/>
              </w:rPr>
              <w:t>уру та адвокатську діяльність»</w:t>
            </w:r>
            <w:r w:rsidRPr="000A01D5">
              <w:rPr>
                <w:rFonts w:ascii="Times New Roman" w:hAnsi="Times New Roman"/>
              </w:rPr>
              <w:t>;</w:t>
            </w:r>
          </w:p>
          <w:p w14:paraId="30FE763F" w14:textId="1208D86C" w:rsidR="00AB508D" w:rsidRPr="00AB508D" w:rsidRDefault="00AB508D" w:rsidP="00C4500A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B508D">
              <w:rPr>
                <w:rFonts w:ascii="Times New Roman" w:hAnsi="Times New Roman"/>
              </w:rPr>
              <w:t>Загальне положення про юридичну службу міністерства, іншого органу виконавчої влади, державного підприємства, установи та організації, затверджене постановою КМУ від 26 листопада 2008 р. №1040;</w:t>
            </w:r>
          </w:p>
          <w:p w14:paraId="2E0C9579" w14:textId="553F1528" w:rsidR="0021778E" w:rsidRPr="00AE1A7D" w:rsidRDefault="0021778E" w:rsidP="00AB508D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Постанова</w:t>
            </w:r>
            <w:r w:rsidRPr="000A01D5">
              <w:rPr>
                <w:rFonts w:ascii="Times New Roman" w:hAnsi="Times New Roman"/>
              </w:rPr>
              <w:t xml:space="preserve"> КМУ від 17.01.2018 №55 «Деякі питання документування управлінської діяльності»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778E" w:rsidRPr="00782232" w14:paraId="3C8C346C" w14:textId="77777777" w:rsidTr="006E471D">
        <w:trPr>
          <w:trHeight w:val="289"/>
        </w:trPr>
        <w:tc>
          <w:tcPr>
            <w:tcW w:w="675" w:type="dxa"/>
          </w:tcPr>
          <w:p w14:paraId="6BAE62F5" w14:textId="1C148775" w:rsidR="0021778E" w:rsidRPr="00782232" w:rsidRDefault="0021778E" w:rsidP="0021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1C1753E8" w14:textId="18C16172" w:rsidR="0021778E" w:rsidRPr="00782232" w:rsidRDefault="0021778E" w:rsidP="0021778E">
            <w:pPr>
              <w:rPr>
                <w:rFonts w:ascii="Times New Roman" w:hAnsi="Times New Roman" w:cs="Times New Roman"/>
                <w:bCs/>
              </w:rPr>
            </w:pPr>
            <w:r w:rsidRPr="000A01D5">
              <w:rPr>
                <w:rFonts w:ascii="Times New Roman" w:hAnsi="Times New Roman" w:cs="Times New Roman"/>
                <w:bCs/>
              </w:rPr>
              <w:t>Професійні чи технічні знання</w:t>
            </w:r>
          </w:p>
        </w:tc>
        <w:tc>
          <w:tcPr>
            <w:tcW w:w="6310" w:type="dxa"/>
          </w:tcPr>
          <w:p w14:paraId="05C79A03" w14:textId="3967124F" w:rsidR="0021778E" w:rsidRPr="00AA678F" w:rsidRDefault="0021778E" w:rsidP="0021778E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Досвід роботи в режимі багатозадачності</w:t>
            </w:r>
            <w:r>
              <w:rPr>
                <w:rFonts w:ascii="Times New Roman" w:hAnsi="Times New Roman"/>
              </w:rPr>
              <w:t>.</w:t>
            </w:r>
          </w:p>
          <w:p w14:paraId="7E976A92" w14:textId="77777777" w:rsidR="0021778E" w:rsidRDefault="0021778E" w:rsidP="0021778E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 xml:space="preserve">Володіння комп’ютером – рівень досвідченого користувача; робота з офісним пакетом Microsoft Office (Word, Excel, Outlook Express, </w:t>
            </w:r>
            <w:proofErr w:type="spellStart"/>
            <w:r w:rsidRPr="00AA678F">
              <w:rPr>
                <w:rFonts w:ascii="Times New Roman" w:hAnsi="Times New Roman"/>
              </w:rPr>
              <w:t>Power</w:t>
            </w:r>
            <w:proofErr w:type="spellEnd"/>
            <w:r w:rsidRPr="00AA678F">
              <w:rPr>
                <w:rFonts w:ascii="Times New Roman" w:hAnsi="Times New Roman"/>
              </w:rPr>
              <w:t xml:space="preserve"> </w:t>
            </w:r>
            <w:proofErr w:type="spellStart"/>
            <w:r w:rsidRPr="00AA678F">
              <w:rPr>
                <w:rFonts w:ascii="Times New Roman" w:hAnsi="Times New Roman"/>
              </w:rPr>
              <w:t>Point</w:t>
            </w:r>
            <w:proofErr w:type="spellEnd"/>
            <w:r w:rsidRPr="00AA67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45FAAB58" w14:textId="503A7C4F" w:rsidR="0021778E" w:rsidRPr="00AA678F" w:rsidRDefault="00AB508D" w:rsidP="0021778E">
            <w:pPr>
              <w:widowControl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hAnsi="Times New Roman"/>
              </w:rPr>
            </w:pPr>
            <w:r w:rsidRPr="00AB508D">
              <w:rPr>
                <w:rFonts w:ascii="Times New Roman" w:hAnsi="Times New Roman"/>
              </w:rPr>
              <w:t>Досвід роботи із розробки/ вдосконалення діючо</w:t>
            </w:r>
            <w:r>
              <w:rPr>
                <w:rFonts w:ascii="Times New Roman" w:hAnsi="Times New Roman"/>
              </w:rPr>
              <w:t>го</w:t>
            </w:r>
            <w:r w:rsidRPr="00AB508D">
              <w:rPr>
                <w:rFonts w:ascii="Times New Roman" w:hAnsi="Times New Roman"/>
              </w:rPr>
              <w:t xml:space="preserve"> законодавства</w:t>
            </w:r>
            <w:r w:rsidR="0021778E" w:rsidRPr="00B02B74">
              <w:rPr>
                <w:rFonts w:ascii="Times New Roman" w:hAnsi="Times New Roman"/>
              </w:rPr>
              <w:t>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08DC9F90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2E212CF" w14:textId="77777777" w:rsidR="00656FBE" w:rsidRDefault="00656FBE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sectPr w:rsidR="00656FBE" w:rsidSect="00EB0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4D6B" w14:textId="77777777" w:rsidR="003D611F" w:rsidRDefault="003D611F" w:rsidP="0076449E">
      <w:r>
        <w:separator/>
      </w:r>
    </w:p>
  </w:endnote>
  <w:endnote w:type="continuationSeparator" w:id="0">
    <w:p w14:paraId="43542119" w14:textId="77777777" w:rsidR="003D611F" w:rsidRDefault="003D611F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6792" w14:textId="77777777" w:rsidR="003D611F" w:rsidRDefault="003D611F" w:rsidP="0076449E">
      <w:r>
        <w:separator/>
      </w:r>
    </w:p>
  </w:footnote>
  <w:footnote w:type="continuationSeparator" w:id="0">
    <w:p w14:paraId="35DD1C9C" w14:textId="77777777" w:rsidR="003D611F" w:rsidRDefault="003D611F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2521300B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0A01D5">
          <w:rPr>
            <w:rFonts w:ascii="Times New Roman" w:hAnsi="Times New Roman" w:cs="Times New Roman"/>
            <w:noProof/>
          </w:rPr>
          <w:t>4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24A9"/>
    <w:multiLevelType w:val="multilevel"/>
    <w:tmpl w:val="4DD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4B94"/>
    <w:multiLevelType w:val="hybridMultilevel"/>
    <w:tmpl w:val="43546164"/>
    <w:lvl w:ilvl="0" w:tplc="5510CF6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F7A6A"/>
    <w:multiLevelType w:val="hybridMultilevel"/>
    <w:tmpl w:val="83B8CAF0"/>
    <w:lvl w:ilvl="0" w:tplc="B1220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67872"/>
    <w:multiLevelType w:val="hybridMultilevel"/>
    <w:tmpl w:val="9D2C4FC0"/>
    <w:lvl w:ilvl="0" w:tplc="938260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2D47"/>
    <w:multiLevelType w:val="multilevel"/>
    <w:tmpl w:val="860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496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1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1E06"/>
    <w:multiLevelType w:val="hybridMultilevel"/>
    <w:tmpl w:val="4972114C"/>
    <w:lvl w:ilvl="0" w:tplc="CF36F9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sz w:val="24"/>
        <w:szCs w:val="24"/>
      </w:rPr>
    </w:lvl>
    <w:lvl w:ilvl="1" w:tplc="CF36F99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  <w:b w:val="0"/>
        <w:sz w:val="24"/>
        <w:szCs w:val="24"/>
      </w:rPr>
    </w:lvl>
    <w:lvl w:ilvl="2" w:tplc="0422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9AF"/>
    <w:multiLevelType w:val="multilevel"/>
    <w:tmpl w:val="9410CA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13BB3"/>
    <w:multiLevelType w:val="hybridMultilevel"/>
    <w:tmpl w:val="22208318"/>
    <w:lvl w:ilvl="0" w:tplc="723AB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82182">
    <w:abstractNumId w:val="21"/>
  </w:num>
  <w:num w:numId="2" w16cid:durableId="630553680">
    <w:abstractNumId w:val="15"/>
  </w:num>
  <w:num w:numId="3" w16cid:durableId="1732117781">
    <w:abstractNumId w:val="9"/>
  </w:num>
  <w:num w:numId="4" w16cid:durableId="45689045">
    <w:abstractNumId w:val="29"/>
  </w:num>
  <w:num w:numId="5" w16cid:durableId="956303146">
    <w:abstractNumId w:val="26"/>
  </w:num>
  <w:num w:numId="6" w16cid:durableId="1637178087">
    <w:abstractNumId w:val="25"/>
  </w:num>
  <w:num w:numId="7" w16cid:durableId="1365399180">
    <w:abstractNumId w:val="12"/>
  </w:num>
  <w:num w:numId="8" w16cid:durableId="423768382">
    <w:abstractNumId w:val="7"/>
  </w:num>
  <w:num w:numId="9" w16cid:durableId="2145000960">
    <w:abstractNumId w:val="4"/>
  </w:num>
  <w:num w:numId="10" w16cid:durableId="1513377346">
    <w:abstractNumId w:val="16"/>
  </w:num>
  <w:num w:numId="11" w16cid:durableId="523177492">
    <w:abstractNumId w:val="19"/>
  </w:num>
  <w:num w:numId="12" w16cid:durableId="790784186">
    <w:abstractNumId w:val="17"/>
  </w:num>
  <w:num w:numId="13" w16cid:durableId="1010985011">
    <w:abstractNumId w:val="11"/>
  </w:num>
  <w:num w:numId="14" w16cid:durableId="1616983236">
    <w:abstractNumId w:val="0"/>
  </w:num>
  <w:num w:numId="15" w16cid:durableId="1664041108">
    <w:abstractNumId w:val="28"/>
  </w:num>
  <w:num w:numId="16" w16cid:durableId="569582494">
    <w:abstractNumId w:val="23"/>
  </w:num>
  <w:num w:numId="17" w16cid:durableId="1628658016">
    <w:abstractNumId w:val="3"/>
  </w:num>
  <w:num w:numId="18" w16cid:durableId="561135022">
    <w:abstractNumId w:val="13"/>
  </w:num>
  <w:num w:numId="19" w16cid:durableId="1603299190">
    <w:abstractNumId w:val="1"/>
  </w:num>
  <w:num w:numId="20" w16cid:durableId="1832527165">
    <w:abstractNumId w:val="20"/>
  </w:num>
  <w:num w:numId="21" w16cid:durableId="1043679025">
    <w:abstractNumId w:val="27"/>
  </w:num>
  <w:num w:numId="22" w16cid:durableId="248580586">
    <w:abstractNumId w:val="2"/>
  </w:num>
  <w:num w:numId="23" w16cid:durableId="229316842">
    <w:abstractNumId w:val="22"/>
  </w:num>
  <w:num w:numId="24" w16cid:durableId="502672955">
    <w:abstractNumId w:val="5"/>
  </w:num>
  <w:num w:numId="25" w16cid:durableId="251355601">
    <w:abstractNumId w:val="6"/>
  </w:num>
  <w:num w:numId="26" w16cid:durableId="1673600100">
    <w:abstractNumId w:val="10"/>
  </w:num>
  <w:num w:numId="27" w16cid:durableId="2042977381">
    <w:abstractNumId w:val="24"/>
  </w:num>
  <w:num w:numId="28" w16cid:durableId="250091495">
    <w:abstractNumId w:val="14"/>
  </w:num>
  <w:num w:numId="29" w16cid:durableId="195971349">
    <w:abstractNumId w:val="18"/>
  </w:num>
  <w:num w:numId="30" w16cid:durableId="1366904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7A55"/>
    <w:rsid w:val="000302B4"/>
    <w:rsid w:val="0004263F"/>
    <w:rsid w:val="00077E3F"/>
    <w:rsid w:val="00096280"/>
    <w:rsid w:val="000A01D5"/>
    <w:rsid w:val="000B1812"/>
    <w:rsid w:val="000B19C4"/>
    <w:rsid w:val="000B7720"/>
    <w:rsid w:val="000C0087"/>
    <w:rsid w:val="000C4165"/>
    <w:rsid w:val="000D166E"/>
    <w:rsid w:val="00104190"/>
    <w:rsid w:val="0011065C"/>
    <w:rsid w:val="001179F2"/>
    <w:rsid w:val="001330BA"/>
    <w:rsid w:val="00137C68"/>
    <w:rsid w:val="00142D49"/>
    <w:rsid w:val="00150777"/>
    <w:rsid w:val="001B141C"/>
    <w:rsid w:val="001B4435"/>
    <w:rsid w:val="001C0A4A"/>
    <w:rsid w:val="001D766C"/>
    <w:rsid w:val="001F3ADA"/>
    <w:rsid w:val="0021778E"/>
    <w:rsid w:val="002379FB"/>
    <w:rsid w:val="002432D1"/>
    <w:rsid w:val="00281576"/>
    <w:rsid w:val="00294F1A"/>
    <w:rsid w:val="002F1654"/>
    <w:rsid w:val="003370FC"/>
    <w:rsid w:val="00351CCE"/>
    <w:rsid w:val="003556DC"/>
    <w:rsid w:val="00356E4B"/>
    <w:rsid w:val="00390DDC"/>
    <w:rsid w:val="003968CF"/>
    <w:rsid w:val="003B61CC"/>
    <w:rsid w:val="003D0E00"/>
    <w:rsid w:val="003D611F"/>
    <w:rsid w:val="003D79B0"/>
    <w:rsid w:val="003F6054"/>
    <w:rsid w:val="004109CC"/>
    <w:rsid w:val="00415B22"/>
    <w:rsid w:val="00444D3B"/>
    <w:rsid w:val="00447226"/>
    <w:rsid w:val="00453C67"/>
    <w:rsid w:val="004579FA"/>
    <w:rsid w:val="00463479"/>
    <w:rsid w:val="004650EC"/>
    <w:rsid w:val="004D0653"/>
    <w:rsid w:val="004D1607"/>
    <w:rsid w:val="004E4C1E"/>
    <w:rsid w:val="004E7ABD"/>
    <w:rsid w:val="004F5E79"/>
    <w:rsid w:val="00516282"/>
    <w:rsid w:val="00517D5D"/>
    <w:rsid w:val="00592B14"/>
    <w:rsid w:val="006033FD"/>
    <w:rsid w:val="00614666"/>
    <w:rsid w:val="00622419"/>
    <w:rsid w:val="0062491C"/>
    <w:rsid w:val="006440E9"/>
    <w:rsid w:val="0065429E"/>
    <w:rsid w:val="00656FBE"/>
    <w:rsid w:val="00664B95"/>
    <w:rsid w:val="00667254"/>
    <w:rsid w:val="0067028E"/>
    <w:rsid w:val="00685818"/>
    <w:rsid w:val="00686B11"/>
    <w:rsid w:val="006A4B55"/>
    <w:rsid w:val="006A6A31"/>
    <w:rsid w:val="006C4F5B"/>
    <w:rsid w:val="006D6A9D"/>
    <w:rsid w:val="006D7D37"/>
    <w:rsid w:val="006E471D"/>
    <w:rsid w:val="00701245"/>
    <w:rsid w:val="00726E78"/>
    <w:rsid w:val="0076270F"/>
    <w:rsid w:val="0076449E"/>
    <w:rsid w:val="0076454A"/>
    <w:rsid w:val="00776AAE"/>
    <w:rsid w:val="00782232"/>
    <w:rsid w:val="007A6E01"/>
    <w:rsid w:val="007A7B22"/>
    <w:rsid w:val="007B12AB"/>
    <w:rsid w:val="007C0A57"/>
    <w:rsid w:val="007D218E"/>
    <w:rsid w:val="007E7050"/>
    <w:rsid w:val="00812580"/>
    <w:rsid w:val="00814879"/>
    <w:rsid w:val="008249B5"/>
    <w:rsid w:val="00824C6D"/>
    <w:rsid w:val="00861296"/>
    <w:rsid w:val="00861E94"/>
    <w:rsid w:val="008A0A14"/>
    <w:rsid w:val="008C11D3"/>
    <w:rsid w:val="008C4B69"/>
    <w:rsid w:val="008D1A35"/>
    <w:rsid w:val="008F0D78"/>
    <w:rsid w:val="00900BCD"/>
    <w:rsid w:val="009023B9"/>
    <w:rsid w:val="0091278B"/>
    <w:rsid w:val="00920D4A"/>
    <w:rsid w:val="00964FC2"/>
    <w:rsid w:val="00976718"/>
    <w:rsid w:val="009A4FA8"/>
    <w:rsid w:val="009C5B92"/>
    <w:rsid w:val="009D6E6C"/>
    <w:rsid w:val="009E3AAB"/>
    <w:rsid w:val="00A02DA7"/>
    <w:rsid w:val="00A07621"/>
    <w:rsid w:val="00A22761"/>
    <w:rsid w:val="00A30157"/>
    <w:rsid w:val="00A400A9"/>
    <w:rsid w:val="00A72847"/>
    <w:rsid w:val="00A86840"/>
    <w:rsid w:val="00A942A2"/>
    <w:rsid w:val="00A944AC"/>
    <w:rsid w:val="00AA26EE"/>
    <w:rsid w:val="00AA41B3"/>
    <w:rsid w:val="00AA51DF"/>
    <w:rsid w:val="00AA678F"/>
    <w:rsid w:val="00AA6800"/>
    <w:rsid w:val="00AA799B"/>
    <w:rsid w:val="00AB508D"/>
    <w:rsid w:val="00AC4E75"/>
    <w:rsid w:val="00AE1A7D"/>
    <w:rsid w:val="00B02B74"/>
    <w:rsid w:val="00B46143"/>
    <w:rsid w:val="00B46564"/>
    <w:rsid w:val="00B54AA5"/>
    <w:rsid w:val="00B665B2"/>
    <w:rsid w:val="00BA2F9B"/>
    <w:rsid w:val="00BD7391"/>
    <w:rsid w:val="00BE1839"/>
    <w:rsid w:val="00C04C5D"/>
    <w:rsid w:val="00C07E8C"/>
    <w:rsid w:val="00C12903"/>
    <w:rsid w:val="00C13D65"/>
    <w:rsid w:val="00C16F4D"/>
    <w:rsid w:val="00C24A48"/>
    <w:rsid w:val="00C57DFC"/>
    <w:rsid w:val="00C76DF3"/>
    <w:rsid w:val="00CD5700"/>
    <w:rsid w:val="00CD5DD0"/>
    <w:rsid w:val="00CD60A9"/>
    <w:rsid w:val="00D24B86"/>
    <w:rsid w:val="00D62F7F"/>
    <w:rsid w:val="00D82762"/>
    <w:rsid w:val="00D84487"/>
    <w:rsid w:val="00DA11A4"/>
    <w:rsid w:val="00E04989"/>
    <w:rsid w:val="00E2100C"/>
    <w:rsid w:val="00E36317"/>
    <w:rsid w:val="00E40685"/>
    <w:rsid w:val="00E74326"/>
    <w:rsid w:val="00E85A23"/>
    <w:rsid w:val="00EA3249"/>
    <w:rsid w:val="00EB0556"/>
    <w:rsid w:val="00F1305F"/>
    <w:rsid w:val="00F85A50"/>
    <w:rsid w:val="00F95610"/>
    <w:rsid w:val="00FA6E60"/>
    <w:rsid w:val="00FD662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3C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Текст1"/>
    <w:basedOn w:val="a"/>
    <w:uiPriority w:val="99"/>
    <w:rsid w:val="00A86840"/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rvts0">
    <w:name w:val="rvts0"/>
    <w:basedOn w:val="a0"/>
    <w:rsid w:val="002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fa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5491</Words>
  <Characters>3130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Юлія Шевченко</cp:lastModifiedBy>
  <cp:revision>2</cp:revision>
  <cp:lastPrinted>2023-08-29T10:59:00Z</cp:lastPrinted>
  <dcterms:created xsi:type="dcterms:W3CDTF">2023-08-29T14:38:00Z</dcterms:created>
  <dcterms:modified xsi:type="dcterms:W3CDTF">2023-08-29T14:38:00Z</dcterms:modified>
</cp:coreProperties>
</file>