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3A50" w14:textId="77777777" w:rsidR="00802A9C" w:rsidRPr="00802A9C" w:rsidRDefault="00802A9C" w:rsidP="00802A9C">
      <w:pPr>
        <w:jc w:val="center"/>
        <w:rPr>
          <w:rFonts w:ascii="Times New Roman" w:hAnsi="Times New Roman"/>
          <w:sz w:val="24"/>
          <w:szCs w:val="24"/>
        </w:rPr>
      </w:pPr>
      <w:r w:rsidRPr="00802A9C">
        <w:rPr>
          <w:rFonts w:ascii="Times New Roman" w:hAnsi="Times New Roman"/>
          <w:sz w:val="24"/>
          <w:szCs w:val="24"/>
        </w:rPr>
        <w:t>Інформація про результати проведення перевірки</w:t>
      </w:r>
    </w:p>
    <w:p w14:paraId="3BB7F0FF" w14:textId="77777777" w:rsidR="00802A9C" w:rsidRPr="00802A9C" w:rsidRDefault="00802A9C" w:rsidP="00802A9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2A9C">
        <w:rPr>
          <w:rFonts w:ascii="Times New Roman" w:hAnsi="Times New Roman"/>
          <w:sz w:val="24"/>
          <w:szCs w:val="24"/>
        </w:rPr>
        <w:t>Перевірка відносно Романової І.С. була припинена на підставі п. 49-2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зв’язку зі звільненням останньої із займаної посади.</w:t>
      </w:r>
    </w:p>
    <w:p w14:paraId="1119BD55" w14:textId="77777777" w:rsidR="00EC4EF7" w:rsidRDefault="00EC4EF7"/>
    <w:sectPr w:rsidR="00EC4EF7" w:rsidSect="00802A9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F7"/>
    <w:rsid w:val="00071CA6"/>
    <w:rsid w:val="00802A9C"/>
    <w:rsid w:val="00E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EE86-6425-4A2B-933E-2032287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A9C"/>
    <w:rPr>
      <w:rFonts w:eastAsiaTheme="minorEastAsia" w:cs="Times New Roman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Butsanova</dc:creator>
  <cp:keywords/>
  <dc:description/>
  <cp:lastModifiedBy>Daryna Butsanova</cp:lastModifiedBy>
  <cp:revision>3</cp:revision>
  <dcterms:created xsi:type="dcterms:W3CDTF">2024-08-02T11:41:00Z</dcterms:created>
  <dcterms:modified xsi:type="dcterms:W3CDTF">2024-08-02T11:41:00Z</dcterms:modified>
</cp:coreProperties>
</file>